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8E3D61A" w14:textId="77777777" w:rsidR="0007146F" w:rsidRDefault="0007146F" w:rsidP="00400D17">
      <w:pPr>
        <w:rPr>
          <w:sz w:val="24"/>
          <w:szCs w:val="24"/>
          <w:u w:val="single"/>
        </w:rPr>
      </w:pPr>
    </w:p>
    <w:p w14:paraId="5799AEA9" w14:textId="77777777" w:rsidR="0007146F" w:rsidRDefault="0007146F" w:rsidP="00400D17">
      <w:pPr>
        <w:rPr>
          <w:sz w:val="24"/>
          <w:szCs w:val="24"/>
          <w:u w:val="single"/>
        </w:rPr>
      </w:pPr>
    </w:p>
    <w:p w14:paraId="3DCE761E" w14:textId="77777777" w:rsidR="0007146F" w:rsidRDefault="0007146F" w:rsidP="00400D17">
      <w:pPr>
        <w:rPr>
          <w:sz w:val="24"/>
          <w:szCs w:val="24"/>
          <w:u w:val="single"/>
        </w:rPr>
      </w:pPr>
    </w:p>
    <w:p w14:paraId="349625E1" w14:textId="77777777" w:rsidR="00400D17" w:rsidRPr="00927A07" w:rsidRDefault="00400D17" w:rsidP="00400D17">
      <w:pPr>
        <w:rPr>
          <w:sz w:val="24"/>
          <w:szCs w:val="24"/>
          <w:u w:val="single"/>
        </w:rPr>
      </w:pPr>
      <w:r w:rsidRPr="00927A07">
        <w:rPr>
          <w:sz w:val="24"/>
          <w:szCs w:val="24"/>
          <w:u w:val="single"/>
        </w:rPr>
        <w:t>Press Release</w:t>
      </w:r>
    </w:p>
    <w:p w14:paraId="7F37FF6D" w14:textId="77777777" w:rsidR="00446E35" w:rsidRPr="00C91B7D" w:rsidRDefault="00446E35" w:rsidP="00446E35">
      <w:pPr>
        <w:contextualSpacing/>
        <w:jc w:val="center"/>
        <w:rPr>
          <w:b/>
          <w:bCs/>
          <w:sz w:val="34"/>
          <w:szCs w:val="34"/>
        </w:rPr>
      </w:pPr>
      <w:r>
        <w:rPr>
          <w:b/>
          <w:bCs/>
          <w:sz w:val="34"/>
          <w:szCs w:val="34"/>
        </w:rPr>
        <w:t>DOHA FILM INSTITUTE QATAR BRAZIL</w:t>
      </w:r>
      <w:r w:rsidRPr="00C91B7D">
        <w:rPr>
          <w:b/>
          <w:bCs/>
          <w:sz w:val="34"/>
          <w:szCs w:val="34"/>
        </w:rPr>
        <w:t xml:space="preserve"> CINEMA SHOWCASE</w:t>
      </w:r>
      <w:r>
        <w:rPr>
          <w:b/>
          <w:bCs/>
          <w:sz w:val="34"/>
          <w:szCs w:val="34"/>
        </w:rPr>
        <w:t xml:space="preserve">: ‘MUTUM’ TO SCREEN </w:t>
      </w:r>
      <w:r w:rsidRPr="00C91B7D">
        <w:rPr>
          <w:b/>
          <w:bCs/>
          <w:sz w:val="34"/>
          <w:szCs w:val="34"/>
        </w:rPr>
        <w:t>AT THE MIA</w:t>
      </w:r>
      <w:r>
        <w:rPr>
          <w:b/>
          <w:bCs/>
          <w:sz w:val="34"/>
          <w:szCs w:val="34"/>
        </w:rPr>
        <w:t xml:space="preserve"> ON JUNE 26-27</w:t>
      </w:r>
    </w:p>
    <w:p w14:paraId="224EFEDF" w14:textId="0FF10FA0" w:rsidR="00446E35" w:rsidRDefault="00446E35" w:rsidP="00542FB5">
      <w:pPr>
        <w:contextualSpacing/>
        <w:jc w:val="center"/>
        <w:rPr>
          <w:bCs/>
          <w:i/>
          <w:sz w:val="26"/>
          <w:szCs w:val="26"/>
        </w:rPr>
      </w:pPr>
      <w:r>
        <w:rPr>
          <w:bCs/>
          <w:i/>
          <w:sz w:val="26"/>
          <w:szCs w:val="26"/>
        </w:rPr>
        <w:t>In partnership with</w:t>
      </w:r>
      <w:r w:rsidRPr="00C91B7D">
        <w:rPr>
          <w:bCs/>
          <w:i/>
          <w:sz w:val="26"/>
          <w:szCs w:val="26"/>
        </w:rPr>
        <w:t xml:space="preserve"> Qatar Museums</w:t>
      </w:r>
      <w:r>
        <w:rPr>
          <w:bCs/>
          <w:i/>
          <w:sz w:val="26"/>
          <w:szCs w:val="26"/>
        </w:rPr>
        <w:t xml:space="preserve"> to celebrate </w:t>
      </w:r>
    </w:p>
    <w:p w14:paraId="4B9477AB" w14:textId="77777777" w:rsidR="00446E35" w:rsidRPr="00C91B7D" w:rsidRDefault="00446E35" w:rsidP="00446E35">
      <w:pPr>
        <w:contextualSpacing/>
        <w:jc w:val="center"/>
        <w:rPr>
          <w:bCs/>
          <w:i/>
          <w:sz w:val="26"/>
          <w:szCs w:val="26"/>
        </w:rPr>
      </w:pPr>
      <w:r>
        <w:rPr>
          <w:bCs/>
          <w:i/>
          <w:sz w:val="26"/>
          <w:szCs w:val="26"/>
        </w:rPr>
        <w:t>the Qatar Brazil</w:t>
      </w:r>
      <w:r w:rsidRPr="00C91B7D">
        <w:rPr>
          <w:bCs/>
          <w:i/>
          <w:sz w:val="26"/>
          <w:szCs w:val="26"/>
        </w:rPr>
        <w:t xml:space="preserve"> 201</w:t>
      </w:r>
      <w:r>
        <w:rPr>
          <w:bCs/>
          <w:i/>
          <w:sz w:val="26"/>
          <w:szCs w:val="26"/>
        </w:rPr>
        <w:t>4 Year of Culture</w:t>
      </w:r>
    </w:p>
    <w:p w14:paraId="19BFBFFA" w14:textId="77777777" w:rsidR="00446E35" w:rsidRDefault="00446E35" w:rsidP="00446E35"/>
    <w:p w14:paraId="6C34A007" w14:textId="6F353B80" w:rsidR="00446E35" w:rsidRDefault="00446E35" w:rsidP="00542FB5">
      <w:pPr>
        <w:spacing w:line="240" w:lineRule="auto"/>
        <w:jc w:val="both"/>
        <w:rPr>
          <w:bCs/>
          <w:sz w:val="24"/>
          <w:szCs w:val="24"/>
        </w:rPr>
      </w:pPr>
      <w:r w:rsidRPr="00715E50">
        <w:rPr>
          <w:b/>
          <w:bCs/>
          <w:sz w:val="24"/>
          <w:szCs w:val="24"/>
        </w:rPr>
        <w:t xml:space="preserve">Doha, Qatar, </w:t>
      </w:r>
      <w:r>
        <w:rPr>
          <w:b/>
          <w:bCs/>
          <w:sz w:val="24"/>
          <w:szCs w:val="24"/>
        </w:rPr>
        <w:t>June 18</w:t>
      </w:r>
      <w:r w:rsidRPr="00715E50">
        <w:rPr>
          <w:b/>
          <w:bCs/>
          <w:sz w:val="24"/>
          <w:szCs w:val="24"/>
        </w:rPr>
        <w:t>, 2014:</w:t>
      </w:r>
      <w:r w:rsidRPr="00715E50">
        <w:rPr>
          <w:sz w:val="24"/>
          <w:szCs w:val="24"/>
        </w:rPr>
        <w:t xml:space="preserve"> </w:t>
      </w:r>
      <w:r w:rsidRPr="00715E50">
        <w:rPr>
          <w:bCs/>
          <w:sz w:val="24"/>
          <w:szCs w:val="24"/>
        </w:rPr>
        <w:t>Doha Film Institute’s Qatar Brazil 2014 Cinema Showcase in partnership with Qatar Museums continues this month with</w:t>
      </w:r>
      <w:r>
        <w:rPr>
          <w:bCs/>
          <w:sz w:val="24"/>
          <w:szCs w:val="24"/>
        </w:rPr>
        <w:t xml:space="preserve"> ‘Mutum’, a compelling coming-of-age drama which provides a fascinating glimpse into rural life in Brazil. </w:t>
      </w:r>
    </w:p>
    <w:p w14:paraId="39EC0DF3" w14:textId="77777777" w:rsidR="00446E35" w:rsidRDefault="00446E35" w:rsidP="00446E35">
      <w:pPr>
        <w:spacing w:line="240" w:lineRule="auto"/>
        <w:jc w:val="both"/>
        <w:rPr>
          <w:bCs/>
          <w:sz w:val="24"/>
          <w:szCs w:val="24"/>
        </w:rPr>
      </w:pPr>
      <w:r w:rsidRPr="00715E50">
        <w:rPr>
          <w:bCs/>
          <w:sz w:val="24"/>
          <w:szCs w:val="24"/>
        </w:rPr>
        <w:t>The screenings will take place at the Museum of Islamic Art</w:t>
      </w:r>
      <w:r>
        <w:rPr>
          <w:bCs/>
          <w:sz w:val="24"/>
          <w:szCs w:val="24"/>
        </w:rPr>
        <w:t xml:space="preserve"> (MIA) auditorium on Thursday 26</w:t>
      </w:r>
      <w:r w:rsidRPr="00715E50">
        <w:rPr>
          <w:bCs/>
          <w:sz w:val="24"/>
          <w:szCs w:val="24"/>
          <w:vertAlign w:val="superscript"/>
        </w:rPr>
        <w:t>th</w:t>
      </w:r>
      <w:r>
        <w:rPr>
          <w:bCs/>
          <w:sz w:val="24"/>
          <w:szCs w:val="24"/>
        </w:rPr>
        <w:t xml:space="preserve"> and Friday 27</w:t>
      </w:r>
      <w:r w:rsidRPr="00715E50">
        <w:rPr>
          <w:bCs/>
          <w:sz w:val="24"/>
          <w:szCs w:val="24"/>
          <w:vertAlign w:val="superscript"/>
        </w:rPr>
        <w:t>th</w:t>
      </w:r>
      <w:r>
        <w:rPr>
          <w:bCs/>
          <w:sz w:val="24"/>
          <w:szCs w:val="24"/>
        </w:rPr>
        <w:t xml:space="preserve"> June</w:t>
      </w:r>
      <w:r w:rsidRPr="00715E50">
        <w:rPr>
          <w:bCs/>
          <w:sz w:val="24"/>
          <w:szCs w:val="24"/>
        </w:rPr>
        <w:t xml:space="preserve"> at 7pm each night.</w:t>
      </w:r>
      <w:r>
        <w:rPr>
          <w:bCs/>
          <w:sz w:val="24"/>
          <w:szCs w:val="24"/>
        </w:rPr>
        <w:t xml:space="preserve"> </w:t>
      </w:r>
    </w:p>
    <w:p w14:paraId="2FE00236" w14:textId="77777777" w:rsidR="00446E35" w:rsidRPr="00E20CC8" w:rsidRDefault="00446E35" w:rsidP="00446E35">
      <w:pPr>
        <w:pStyle w:val="Default"/>
        <w:jc w:val="both"/>
        <w:rPr>
          <w:rFonts w:ascii="Calibri" w:hAnsi="Calibri"/>
          <w:bCs/>
          <w:lang w:val="en-GB"/>
        </w:rPr>
      </w:pPr>
      <w:r>
        <w:rPr>
          <w:rFonts w:ascii="Calibri" w:hAnsi="Calibri"/>
          <w:bCs/>
          <w:lang w:val="en-GB"/>
        </w:rPr>
        <w:t>‘Mutum’ tells the story of t</w:t>
      </w:r>
      <w:r w:rsidRPr="00E20CC8">
        <w:rPr>
          <w:rFonts w:ascii="Calibri" w:hAnsi="Calibri"/>
          <w:bCs/>
          <w:lang w:val="en-GB"/>
        </w:rPr>
        <w:t xml:space="preserve">en-year-old Thiago </w:t>
      </w:r>
      <w:r>
        <w:rPr>
          <w:rFonts w:ascii="Calibri" w:hAnsi="Calibri"/>
          <w:bCs/>
          <w:lang w:val="en-GB"/>
        </w:rPr>
        <w:t xml:space="preserve">who </w:t>
      </w:r>
      <w:r w:rsidRPr="00E20CC8">
        <w:rPr>
          <w:rFonts w:ascii="Calibri" w:hAnsi="Calibri"/>
          <w:bCs/>
          <w:lang w:val="en-GB"/>
        </w:rPr>
        <w:t xml:space="preserve">lives with his family on an isolated farm in the arid backlands of Minas Gerais, Brazil. As Thiago is forced to confront separation and </w:t>
      </w:r>
      <w:r>
        <w:rPr>
          <w:rFonts w:ascii="Calibri" w:hAnsi="Calibri"/>
          <w:bCs/>
          <w:lang w:val="en-GB"/>
        </w:rPr>
        <w:t>betrayal within his home, he</w:t>
      </w:r>
      <w:r w:rsidRPr="00E20CC8">
        <w:rPr>
          <w:rFonts w:ascii="Calibri" w:hAnsi="Calibri"/>
          <w:bCs/>
          <w:lang w:val="en-GB"/>
        </w:rPr>
        <w:t xml:space="preserve"> begins, little by little, to see and understand a place that he had never been able to before, thus slowly letting go of his innocence</w:t>
      </w:r>
      <w:r w:rsidRPr="00E20CC8">
        <w:rPr>
          <w:rFonts w:ascii="Calibri" w:hAnsi="Calibri" w:hint="cs"/>
          <w:bCs/>
          <w:rtl/>
          <w:lang w:bidi="ar-LB"/>
        </w:rPr>
        <w:t>.</w:t>
      </w:r>
    </w:p>
    <w:p w14:paraId="3FC1B0C7" w14:textId="77777777" w:rsidR="00446E35" w:rsidRDefault="00446E35" w:rsidP="00446E35">
      <w:pPr>
        <w:pStyle w:val="Default"/>
        <w:jc w:val="both"/>
        <w:rPr>
          <w:rFonts w:ascii="Calibri" w:hAnsi="Calibri"/>
          <w:bCs/>
        </w:rPr>
      </w:pPr>
    </w:p>
    <w:p w14:paraId="04A78FFF" w14:textId="77777777" w:rsidR="00446E35" w:rsidRDefault="00446E35" w:rsidP="00446E35">
      <w:pPr>
        <w:pStyle w:val="Default"/>
        <w:jc w:val="both"/>
        <w:rPr>
          <w:rFonts w:ascii="Calibri" w:hAnsi="Calibri"/>
          <w:bCs/>
        </w:rPr>
      </w:pPr>
      <w:r>
        <w:rPr>
          <w:rFonts w:ascii="Calibri" w:hAnsi="Calibri"/>
          <w:bCs/>
        </w:rPr>
        <w:t>‘Mutum’ is an outstanding debut from director, Sandra Kogut, and is b</w:t>
      </w:r>
      <w:r w:rsidRPr="007E0B33">
        <w:rPr>
          <w:rFonts w:ascii="Calibri" w:hAnsi="Calibri"/>
          <w:bCs/>
        </w:rPr>
        <w:t>ased on the popular Brazilian novel by João Guimarães Rosa</w:t>
      </w:r>
      <w:r>
        <w:rPr>
          <w:rFonts w:ascii="Calibri" w:hAnsi="Calibri"/>
          <w:bCs/>
        </w:rPr>
        <w:t xml:space="preserve">. It was the recipient of many international awards and has been widely praised for the stunning performances by the child actors and the rich layering of cultural themes about rural life in Brazil.  </w:t>
      </w:r>
    </w:p>
    <w:p w14:paraId="2B4BEAFA" w14:textId="77777777" w:rsidR="00446E35" w:rsidRDefault="00446E35" w:rsidP="00446E35">
      <w:pPr>
        <w:pStyle w:val="Default"/>
        <w:jc w:val="both"/>
        <w:rPr>
          <w:rFonts w:ascii="Calibri" w:hAnsi="Calibri"/>
          <w:bCs/>
        </w:rPr>
      </w:pPr>
    </w:p>
    <w:p w14:paraId="1A823B49" w14:textId="14C79947" w:rsidR="00446E35" w:rsidRDefault="00446E35" w:rsidP="00542FB5">
      <w:pPr>
        <w:pStyle w:val="Default"/>
        <w:jc w:val="both"/>
        <w:rPr>
          <w:rFonts w:ascii="Calibri" w:hAnsi="Calibri"/>
          <w:color w:val="auto"/>
        </w:rPr>
      </w:pPr>
      <w:r w:rsidRPr="00715E50">
        <w:rPr>
          <w:rFonts w:ascii="Calibri" w:hAnsi="Calibri"/>
          <w:bCs/>
        </w:rPr>
        <w:t xml:space="preserve">The monthly programme of Brazilian films is presented in partnership with the Qatar Museums to celebrate the </w:t>
      </w:r>
      <w:r w:rsidRPr="00715E50">
        <w:rPr>
          <w:rFonts w:ascii="Calibri" w:hAnsi="Calibri" w:cs="Calibri"/>
        </w:rPr>
        <w:t>Qatar Brazil</w:t>
      </w:r>
      <w:r w:rsidRPr="00715E50">
        <w:rPr>
          <w:rFonts w:ascii="Calibri" w:hAnsi="Calibri"/>
          <w:bCs/>
        </w:rPr>
        <w:t xml:space="preserve"> 2014 </w:t>
      </w:r>
      <w:r w:rsidRPr="00715E50">
        <w:rPr>
          <w:rFonts w:ascii="Calibri" w:hAnsi="Calibri" w:cs="Calibri"/>
        </w:rPr>
        <w:t>Year of Culture</w:t>
      </w:r>
      <w:r w:rsidRPr="00715E50">
        <w:rPr>
          <w:rFonts w:ascii="Calibri" w:hAnsi="Calibri"/>
          <w:bCs/>
        </w:rPr>
        <w:t xml:space="preserve">. </w:t>
      </w:r>
      <w:r w:rsidRPr="00715E50">
        <w:rPr>
          <w:rFonts w:ascii="Calibri" w:hAnsi="Calibri"/>
          <w:color w:val="auto"/>
        </w:rPr>
        <w:t xml:space="preserve">The initiative will continue throughout 2014 on the last weekend of each month, presenting a selection of exceptional classic and contemporary films that highlight the rich diversity of Brazil’s cinematic history and bring audiences unforgettable works from internationally renowned directors. </w:t>
      </w:r>
    </w:p>
    <w:p w14:paraId="1129176B" w14:textId="77777777" w:rsidR="00446E35" w:rsidRPr="00B80311" w:rsidRDefault="00446E35" w:rsidP="00446E35">
      <w:pPr>
        <w:pStyle w:val="Default"/>
        <w:jc w:val="both"/>
        <w:rPr>
          <w:rFonts w:ascii="Calibri" w:hAnsi="Calibri"/>
        </w:rPr>
      </w:pPr>
      <w:r w:rsidRPr="00715E50">
        <w:rPr>
          <w:bCs/>
        </w:rPr>
        <w:tab/>
      </w:r>
    </w:p>
    <w:p w14:paraId="70742AAD" w14:textId="77777777" w:rsidR="00446E35" w:rsidRPr="00715E50" w:rsidRDefault="00446E35" w:rsidP="00446E35">
      <w:pPr>
        <w:tabs>
          <w:tab w:val="left" w:pos="5250"/>
        </w:tabs>
        <w:spacing w:line="240" w:lineRule="auto"/>
        <w:jc w:val="both"/>
        <w:rPr>
          <w:bCs/>
          <w:sz w:val="24"/>
          <w:szCs w:val="24"/>
        </w:rPr>
      </w:pPr>
      <w:r w:rsidRPr="00715E50">
        <w:rPr>
          <w:bCs/>
          <w:sz w:val="24"/>
          <w:szCs w:val="24"/>
        </w:rPr>
        <w:t xml:space="preserve">Tickets are now on sale at </w:t>
      </w:r>
      <w:hyperlink r:id="rId8" w:history="1">
        <w:r w:rsidRPr="00715E50">
          <w:rPr>
            <w:rStyle w:val="Hyperlink"/>
            <w:bCs/>
            <w:sz w:val="24"/>
            <w:szCs w:val="24"/>
          </w:rPr>
          <w:t>www.dohafilminstitute.com</w:t>
        </w:r>
      </w:hyperlink>
      <w:r w:rsidRPr="00715E50">
        <w:rPr>
          <w:bCs/>
          <w:sz w:val="24"/>
          <w:szCs w:val="24"/>
        </w:rPr>
        <w:t xml:space="preserve"> and at the MIA DFI Ticket Outlet*. Tickets are priced at QAR 35 for general public and a special discounted rate of QAR 25 for students.</w:t>
      </w:r>
    </w:p>
    <w:p w14:paraId="339621A4" w14:textId="77777777" w:rsidR="00446E35" w:rsidRPr="00B80311" w:rsidRDefault="00446E35" w:rsidP="00446E35">
      <w:pPr>
        <w:spacing w:line="240" w:lineRule="auto"/>
        <w:jc w:val="both"/>
        <w:rPr>
          <w:bCs/>
          <w:sz w:val="24"/>
          <w:szCs w:val="24"/>
        </w:rPr>
      </w:pPr>
      <w:r w:rsidRPr="00715E50">
        <w:rPr>
          <w:bCs/>
          <w:sz w:val="24"/>
          <w:szCs w:val="24"/>
        </w:rPr>
        <w:t xml:space="preserve">For more information, please visit </w:t>
      </w:r>
      <w:hyperlink r:id="rId9" w:history="1">
        <w:r w:rsidRPr="00715E50">
          <w:rPr>
            <w:rStyle w:val="Hyperlink"/>
            <w:bCs/>
            <w:sz w:val="24"/>
            <w:szCs w:val="24"/>
          </w:rPr>
          <w:t>www.dohafilminstitute.com</w:t>
        </w:r>
      </w:hyperlink>
      <w:r w:rsidRPr="00715E50">
        <w:rPr>
          <w:bCs/>
          <w:sz w:val="24"/>
          <w:szCs w:val="24"/>
        </w:rPr>
        <w:t xml:space="preserve"> and look out for the next installment of screenings for the coming months.</w:t>
      </w:r>
    </w:p>
    <w:p w14:paraId="21954E8C" w14:textId="77777777" w:rsidR="00400D17" w:rsidRPr="00927A07" w:rsidRDefault="00400D17" w:rsidP="00400D17">
      <w:pPr>
        <w:jc w:val="center"/>
        <w:rPr>
          <w:sz w:val="24"/>
          <w:szCs w:val="24"/>
        </w:rPr>
      </w:pPr>
      <w:r w:rsidRPr="00927A07">
        <w:rPr>
          <w:sz w:val="24"/>
          <w:szCs w:val="24"/>
        </w:rPr>
        <w:lastRenderedPageBreak/>
        <w:t xml:space="preserve">-END- </w:t>
      </w:r>
    </w:p>
    <w:p w14:paraId="77F30CA6" w14:textId="77777777" w:rsidR="00446E35" w:rsidRDefault="00446E35" w:rsidP="00400D17">
      <w:pPr>
        <w:rPr>
          <w:b/>
          <w:bCs/>
        </w:rPr>
      </w:pPr>
    </w:p>
    <w:p w14:paraId="42393A8F" w14:textId="77777777" w:rsidR="00446E35" w:rsidRDefault="00446E35" w:rsidP="00400D17">
      <w:pPr>
        <w:rPr>
          <w:b/>
          <w:bCs/>
        </w:rPr>
      </w:pPr>
    </w:p>
    <w:p w14:paraId="28885C56" w14:textId="77777777" w:rsidR="00446E35" w:rsidRDefault="00446E35" w:rsidP="00400D17">
      <w:pPr>
        <w:rPr>
          <w:b/>
          <w:bCs/>
        </w:rPr>
      </w:pPr>
    </w:p>
    <w:p w14:paraId="124B27A9" w14:textId="77777777" w:rsidR="00400D17" w:rsidRPr="00927A07" w:rsidRDefault="00400D17" w:rsidP="00400D17">
      <w:pPr>
        <w:rPr>
          <w:b/>
          <w:bCs/>
        </w:rPr>
      </w:pPr>
      <w:r w:rsidRPr="00927A07">
        <w:rPr>
          <w:b/>
          <w:bCs/>
        </w:rPr>
        <w:t xml:space="preserve">About Doha Film Institute: </w:t>
      </w:r>
    </w:p>
    <w:p w14:paraId="683D3EC1" w14:textId="77777777" w:rsidR="00400D17" w:rsidRPr="00927A07" w:rsidRDefault="00400D17" w:rsidP="00A73654">
      <w:pPr>
        <w:jc w:val="both"/>
      </w:pPr>
      <w:r w:rsidRPr="00927A07">
        <w:rPr>
          <w:bCs/>
        </w:rPr>
        <w:t>Doha Film Institute is an independent, not-for-profit cultural organisation established in 2010. It organically supports the growth of the local film community by enhancing industry knowledge, cultivating film appreciation and contributing to the development of sustainable creative industries in Qatar.</w:t>
      </w:r>
      <w:r w:rsidRPr="00927A07">
        <w:t xml:space="preserve"> Doha Film Institute’s platforms include funding and production of local, regional and international films, educational programmes, film screenings, the Ajyal Youth Film Festival and the Qumra Doha Film Festival. </w:t>
      </w:r>
      <w:r w:rsidRPr="00927A07">
        <w:rPr>
          <w:bCs/>
        </w:rPr>
        <w:t>With culture, community, education and entertainment at its foundation, the Doha Film Institute serves as an all-encompassing film hub in Doha, as well as a resource for the region and the rest of the world.</w:t>
      </w:r>
      <w:r w:rsidRPr="00927A07">
        <w:t xml:space="preserve"> </w:t>
      </w:r>
      <w:r w:rsidRPr="00927A07">
        <w:rPr>
          <w:bCs/>
        </w:rPr>
        <w:t>Doha Film Institute is committed to supporting Qatar’s 2030 vision for the development of a knowledge-based economy.</w:t>
      </w:r>
    </w:p>
    <w:p w14:paraId="109D7371" w14:textId="77777777" w:rsidR="00400D17" w:rsidRDefault="00400D17" w:rsidP="00400D17">
      <w:pPr>
        <w:widowControl w:val="0"/>
        <w:autoSpaceDE w:val="0"/>
        <w:autoSpaceDN w:val="0"/>
        <w:adjustRightInd w:val="0"/>
        <w:rPr>
          <w:rStyle w:val="Hyperlink"/>
          <w:bCs/>
        </w:rPr>
      </w:pPr>
      <w:r w:rsidRPr="00927A07">
        <w:rPr>
          <w:bCs/>
        </w:rPr>
        <w:t xml:space="preserve">Twitter: @DohaFilm; Instagram: @DohaFilm; Facebook: </w:t>
      </w:r>
      <w:hyperlink r:id="rId10" w:history="1">
        <w:r w:rsidRPr="00927A07">
          <w:rPr>
            <w:rStyle w:val="Hyperlink"/>
            <w:bCs/>
          </w:rPr>
          <w:t>www.facebook.com/DohaFilmInstitute</w:t>
        </w:r>
      </w:hyperlink>
    </w:p>
    <w:p w14:paraId="03627D29" w14:textId="77777777" w:rsidR="00446E35" w:rsidRPr="00927A07" w:rsidRDefault="00446E35" w:rsidP="00446E35">
      <w:pPr>
        <w:autoSpaceDE w:val="0"/>
        <w:autoSpaceDN w:val="0"/>
        <w:adjustRightInd w:val="0"/>
        <w:contextualSpacing/>
        <w:rPr>
          <w:b/>
        </w:rPr>
      </w:pPr>
      <w:r w:rsidRPr="00927A07">
        <w:rPr>
          <w:b/>
        </w:rPr>
        <w:t>For more information about Doha Film Institute, please contact:</w:t>
      </w:r>
    </w:p>
    <w:p w14:paraId="74684FD4" w14:textId="77777777" w:rsidR="00446E35" w:rsidRPr="00927A07" w:rsidRDefault="00446E35" w:rsidP="00446E35">
      <w:pPr>
        <w:contextualSpacing/>
        <w:rPr>
          <w:rFonts w:eastAsia="Times New Roman"/>
        </w:rPr>
      </w:pPr>
      <w:r>
        <w:rPr>
          <w:rFonts w:eastAsia="Times New Roman"/>
        </w:rPr>
        <w:t>Jillian Robson / Wesam Said</w:t>
      </w:r>
    </w:p>
    <w:p w14:paraId="60CB7239" w14:textId="77777777" w:rsidR="00446E35" w:rsidRDefault="0023511D" w:rsidP="00446E35">
      <w:pPr>
        <w:contextualSpacing/>
        <w:rPr>
          <w:rFonts w:eastAsia="Times New Roman"/>
        </w:rPr>
      </w:pPr>
      <w:hyperlink r:id="rId11" w:history="1">
        <w:r w:rsidR="00446E35" w:rsidRPr="00294296">
          <w:rPr>
            <w:rStyle w:val="Hyperlink"/>
            <w:rFonts w:eastAsia="Times New Roman"/>
          </w:rPr>
          <w:t>jrobson@dohafilminstitute.com</w:t>
        </w:r>
      </w:hyperlink>
      <w:r w:rsidR="00446E35">
        <w:rPr>
          <w:rFonts w:eastAsia="Times New Roman"/>
        </w:rPr>
        <w:t xml:space="preserve"> / </w:t>
      </w:r>
      <w:hyperlink r:id="rId12" w:history="1">
        <w:r w:rsidR="00446E35" w:rsidRPr="00294296">
          <w:rPr>
            <w:rStyle w:val="Hyperlink"/>
            <w:rFonts w:eastAsia="Times New Roman"/>
          </w:rPr>
          <w:t>wsaid@dohafilminstitute.com</w:t>
        </w:r>
      </w:hyperlink>
    </w:p>
    <w:p w14:paraId="77E9D86F" w14:textId="77777777" w:rsidR="00446E35" w:rsidRDefault="00446E35" w:rsidP="00446E35">
      <w:pPr>
        <w:contextualSpacing/>
        <w:rPr>
          <w:rFonts w:eastAsia="Times New Roman"/>
        </w:rPr>
      </w:pPr>
      <w:r>
        <w:rPr>
          <w:rFonts w:eastAsia="Times New Roman"/>
        </w:rPr>
        <w:t xml:space="preserve">+974 55166453 / </w:t>
      </w:r>
      <w:r w:rsidRPr="00E20CC8">
        <w:rPr>
          <w:rFonts w:eastAsia="Times New Roman"/>
        </w:rPr>
        <w:t xml:space="preserve">+974 55239245 </w:t>
      </w:r>
      <w:r>
        <w:rPr>
          <w:rFonts w:eastAsia="Times New Roman"/>
        </w:rPr>
        <w:t xml:space="preserve"> </w:t>
      </w:r>
    </w:p>
    <w:p w14:paraId="61211175" w14:textId="77777777" w:rsidR="00446E35" w:rsidRPr="00446E35" w:rsidRDefault="00446E35" w:rsidP="00446E35">
      <w:pPr>
        <w:contextualSpacing/>
        <w:rPr>
          <w:rFonts w:eastAsia="Times New Roman"/>
        </w:rPr>
      </w:pPr>
    </w:p>
    <w:p w14:paraId="4CA7AE83" w14:textId="77777777" w:rsidR="00EC22C1" w:rsidRPr="00EC22C1" w:rsidRDefault="00EC22C1" w:rsidP="00EC22C1">
      <w:pPr>
        <w:widowControl w:val="0"/>
        <w:autoSpaceDE w:val="0"/>
        <w:autoSpaceDN w:val="0"/>
        <w:adjustRightInd w:val="0"/>
        <w:rPr>
          <w:b/>
        </w:rPr>
      </w:pPr>
      <w:r w:rsidRPr="00EC22C1">
        <w:rPr>
          <w:b/>
        </w:rPr>
        <w:t>About Qatar Brazil 2014 Year of Culture</w:t>
      </w:r>
    </w:p>
    <w:p w14:paraId="57DEBED7" w14:textId="77777777" w:rsidR="00EC22C1" w:rsidRPr="00EC22C1" w:rsidRDefault="00EC22C1" w:rsidP="00EC22C1">
      <w:pPr>
        <w:widowControl w:val="0"/>
        <w:autoSpaceDE w:val="0"/>
        <w:autoSpaceDN w:val="0"/>
        <w:adjustRightInd w:val="0"/>
        <w:jc w:val="both"/>
      </w:pPr>
      <w:r w:rsidRPr="00EC22C1">
        <w:t>Qatar Brazil 2014 Year of Culture is a year-long cultural exchange programme dedicated to connecting people in the State of Qatar and the Federative Republic of Brazil through culture, community, and sport. Through a year of innovative cultural exchange activities, individuals and institutions in both countries create lasting partnerships and strengthen bilateral relations.</w:t>
      </w:r>
    </w:p>
    <w:p w14:paraId="174C237C" w14:textId="484FF868" w:rsidR="00EC22C1" w:rsidRPr="00EC22C1" w:rsidRDefault="00EC22C1" w:rsidP="00432823">
      <w:pPr>
        <w:widowControl w:val="0"/>
        <w:autoSpaceDE w:val="0"/>
        <w:autoSpaceDN w:val="0"/>
        <w:adjustRightInd w:val="0"/>
        <w:jc w:val="both"/>
      </w:pPr>
      <w:r w:rsidRPr="00EC22C1">
        <w:t xml:space="preserve">Qatar Brazil 2014 is held under the patronage of Qatar Museums (QMA) Chairperson, Her Excellency Sheikha Al </w:t>
      </w:r>
      <w:r w:rsidRPr="00EC22C1">
        <w:rPr>
          <w:bCs/>
        </w:rPr>
        <w:t>Mayassa</w:t>
      </w:r>
      <w:r w:rsidRPr="00EC22C1">
        <w:t xml:space="preserve"> bint Hamad bin Khalifa Al Thani, in partnership with Qatar’s Ministry of Culture, Arts and Heritage. It is the third consecutive Year of Culture launched by QMA, following the successes of Qatar Japan 2012 and Qatar UK 2013.</w:t>
      </w:r>
    </w:p>
    <w:p w14:paraId="5EFA1CAB" w14:textId="77777777" w:rsidR="00EC22C1" w:rsidRPr="00446E35" w:rsidRDefault="00EC22C1" w:rsidP="00EC22C1">
      <w:pPr>
        <w:widowControl w:val="0"/>
        <w:autoSpaceDE w:val="0"/>
        <w:autoSpaceDN w:val="0"/>
        <w:adjustRightInd w:val="0"/>
        <w:rPr>
          <w:rFonts w:cstheme="majorBidi"/>
        </w:rPr>
      </w:pPr>
      <w:r w:rsidRPr="00446E35">
        <w:t>For more information, please visit:</w:t>
      </w:r>
      <w:r w:rsidRPr="00446E35">
        <w:rPr>
          <w:rStyle w:val="Hyperlink"/>
          <w:bCs/>
        </w:rPr>
        <w:t xml:space="preserve"> </w:t>
      </w:r>
      <w:hyperlink r:id="rId13" w:history="1">
        <w:r w:rsidRPr="00446E35">
          <w:rPr>
            <w:rStyle w:val="Hyperlink"/>
            <w:rFonts w:cstheme="majorBidi"/>
            <w:bCs/>
          </w:rPr>
          <w:t>www.qatarbrazil2014.com</w:t>
        </w:r>
      </w:hyperlink>
      <w:r w:rsidRPr="00446E35">
        <w:rPr>
          <w:rFonts w:cstheme="majorBidi"/>
          <w:bCs/>
        </w:rPr>
        <w:t xml:space="preserve"> </w:t>
      </w:r>
    </w:p>
    <w:p w14:paraId="3C2AB70B" w14:textId="77777777" w:rsidR="00EC22C1" w:rsidRDefault="00EC22C1" w:rsidP="00446E35">
      <w:pPr>
        <w:widowControl w:val="0"/>
        <w:autoSpaceDE w:val="0"/>
        <w:autoSpaceDN w:val="0"/>
        <w:adjustRightInd w:val="0"/>
        <w:spacing w:after="0"/>
        <w:rPr>
          <w:rFonts w:cstheme="majorBidi"/>
          <w:bCs/>
        </w:rPr>
      </w:pPr>
      <w:r w:rsidRPr="00446E35">
        <w:rPr>
          <w:rFonts w:cstheme="majorBidi"/>
          <w:bCs/>
        </w:rPr>
        <w:t xml:space="preserve">Twitter: @YearsofCulture; Instagram: @YearsofCulture; Facebook: </w:t>
      </w:r>
      <w:hyperlink r:id="rId14" w:history="1">
        <w:r w:rsidRPr="00446E35">
          <w:rPr>
            <w:rStyle w:val="Hyperlink"/>
            <w:rFonts w:cstheme="majorBidi"/>
            <w:bCs/>
          </w:rPr>
          <w:t>www.facebook.com/YearsofCulture</w:t>
        </w:r>
      </w:hyperlink>
      <w:r w:rsidRPr="00446E35">
        <w:rPr>
          <w:rFonts w:cstheme="majorBidi"/>
          <w:bCs/>
        </w:rPr>
        <w:t xml:space="preserve"> </w:t>
      </w:r>
    </w:p>
    <w:p w14:paraId="4DBD028D" w14:textId="77777777" w:rsidR="00446E35" w:rsidRPr="00446E35" w:rsidRDefault="00446E35" w:rsidP="00446E35">
      <w:pPr>
        <w:widowControl w:val="0"/>
        <w:autoSpaceDE w:val="0"/>
        <w:autoSpaceDN w:val="0"/>
        <w:adjustRightInd w:val="0"/>
        <w:spacing w:after="0"/>
        <w:rPr>
          <w:rFonts w:cstheme="majorBidi"/>
          <w:bCs/>
        </w:rPr>
      </w:pPr>
    </w:p>
    <w:p w14:paraId="314F8A30" w14:textId="7F6D6CD1" w:rsidR="00EC22C1" w:rsidRDefault="00EC22C1" w:rsidP="00EC22C1">
      <w:pPr>
        <w:widowControl w:val="0"/>
        <w:autoSpaceDE w:val="0"/>
        <w:autoSpaceDN w:val="0"/>
        <w:adjustRightInd w:val="0"/>
        <w:jc w:val="both"/>
      </w:pPr>
    </w:p>
    <w:p w14:paraId="31AC91ED" w14:textId="77777777" w:rsidR="0023511D" w:rsidRDefault="0023511D" w:rsidP="00EC22C1">
      <w:pPr>
        <w:widowControl w:val="0"/>
        <w:autoSpaceDE w:val="0"/>
        <w:autoSpaceDN w:val="0"/>
        <w:adjustRightInd w:val="0"/>
        <w:jc w:val="both"/>
      </w:pPr>
    </w:p>
    <w:p w14:paraId="446703BE" w14:textId="77777777" w:rsidR="0023511D" w:rsidRDefault="0023511D" w:rsidP="00EC22C1">
      <w:pPr>
        <w:widowControl w:val="0"/>
        <w:autoSpaceDE w:val="0"/>
        <w:autoSpaceDN w:val="0"/>
        <w:adjustRightInd w:val="0"/>
        <w:jc w:val="both"/>
      </w:pPr>
    </w:p>
    <w:p w14:paraId="3F077746" w14:textId="77777777" w:rsidR="0023511D" w:rsidRDefault="0023511D" w:rsidP="00EC22C1">
      <w:pPr>
        <w:widowControl w:val="0"/>
        <w:autoSpaceDE w:val="0"/>
        <w:autoSpaceDN w:val="0"/>
        <w:adjustRightInd w:val="0"/>
        <w:jc w:val="both"/>
      </w:pPr>
    </w:p>
    <w:p w14:paraId="1C779DCF" w14:textId="77777777" w:rsidR="0023511D" w:rsidRDefault="0023511D" w:rsidP="00EC22C1">
      <w:pPr>
        <w:widowControl w:val="0"/>
        <w:autoSpaceDE w:val="0"/>
        <w:autoSpaceDN w:val="0"/>
        <w:adjustRightInd w:val="0"/>
        <w:jc w:val="both"/>
      </w:pPr>
    </w:p>
    <w:p w14:paraId="6BC8939C" w14:textId="77777777" w:rsidR="00432823" w:rsidRDefault="00432823" w:rsidP="00432823">
      <w:pPr>
        <w:widowControl w:val="0"/>
        <w:autoSpaceDE w:val="0"/>
        <w:autoSpaceDN w:val="0"/>
        <w:adjustRightInd w:val="0"/>
      </w:pPr>
      <w:r>
        <w:t xml:space="preserve">About Qatar Museums </w:t>
      </w:r>
    </w:p>
    <w:p w14:paraId="08D3C04F" w14:textId="77777777" w:rsidR="00432823" w:rsidRDefault="00432823" w:rsidP="00432823">
      <w:pPr>
        <w:widowControl w:val="0"/>
        <w:autoSpaceDE w:val="0"/>
        <w:autoSpaceDN w:val="0"/>
        <w:adjustRightInd w:val="0"/>
      </w:pPr>
      <w:r>
        <w:t>Qatar Museums connects the museums, cultural institutions and heritage sites in Qatar and creates the conditions for them to thrive and flourish. It centralizes resources and provides a comprehensive organization for the development of museums and cultural projects, with a long term ambition of creating a strong and sustainable cultural infrastructure for Qatar. Under the patronage of His Highness the Emir, Sheikh Tamim bin Hamad Al Thani, and led by its Chairperson, Her Excellency Sheikha Al Mayassa bint Hamad bin Khalifa Al Thani, QM is consolidating Qatar’s efforts to become a vibrant center for the arts, culture and education, in the Middle East and beyond.</w:t>
      </w:r>
    </w:p>
    <w:p w14:paraId="3E855B42" w14:textId="77777777" w:rsidR="00432823" w:rsidRDefault="00432823" w:rsidP="00432823">
      <w:pPr>
        <w:widowControl w:val="0"/>
        <w:autoSpaceDE w:val="0"/>
        <w:autoSpaceDN w:val="0"/>
        <w:adjustRightInd w:val="0"/>
      </w:pPr>
      <w:r>
        <w:t>Since its foundation in 2005, QM has overseen the development of the Museum of Islamic Art (MIA), Mathaf</w:t>
      </w:r>
      <w:bookmarkStart w:id="0" w:name="_GoBack"/>
      <w:bookmarkEnd w:id="0"/>
      <w:r>
        <w:t>: Arab Museum of Modern Art, and the Al Zubarah World Heritage Site Visitor Centre. The QM also manages the QMA Gallery at Katara and the ALRIWAQ DOHA Exhibition Space. Future projects include the opening of the Fire Station: Artists in Residence in 2014 and the launch of the highly anticipated National Museum of Qatar and the 3-2-1 Qatar Olympic and Sports Museum.</w:t>
      </w:r>
    </w:p>
    <w:p w14:paraId="28AE82BA" w14:textId="1D0AD489" w:rsidR="00432823" w:rsidRDefault="00432823" w:rsidP="00432823">
      <w:pPr>
        <w:widowControl w:val="0"/>
        <w:autoSpaceDE w:val="0"/>
        <w:autoSpaceDN w:val="0"/>
        <w:adjustRightInd w:val="0"/>
        <w:jc w:val="both"/>
      </w:pPr>
      <w:r>
        <w:t>QM is committed to instigating Qatar’s future generation of arts, heritage and museum professionals. At its core is a commitment to nurturing artistic talent, creating opportunities and developing the skills to service Qatar’s emerging art economy. By means of a multi-faceted program and public art initiatives, QM seeks to push the boundaries of the traditional museum model, and create cultural experiences that spill out onto the streets and seek to involve the widest possible audiences. Through a strong emphasis on originating art and culture from within and fostering a spirit of national participation, QM is helping Qatar find its own distinctive voice in today’s global cultural debates.</w:t>
      </w:r>
    </w:p>
    <w:p w14:paraId="49D9D5BD" w14:textId="77777777" w:rsidR="00432823" w:rsidRPr="00EC22C1" w:rsidRDefault="00432823" w:rsidP="00EC22C1">
      <w:pPr>
        <w:widowControl w:val="0"/>
        <w:autoSpaceDE w:val="0"/>
        <w:autoSpaceDN w:val="0"/>
        <w:adjustRightInd w:val="0"/>
        <w:jc w:val="both"/>
      </w:pPr>
    </w:p>
    <w:sectPr w:rsidR="00432823" w:rsidRPr="00EC22C1">
      <w:headerReference w:type="defaul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130E262" w14:textId="77777777" w:rsidR="00CD205C" w:rsidRDefault="00CD205C" w:rsidP="00400D17">
      <w:pPr>
        <w:spacing w:after="0" w:line="240" w:lineRule="auto"/>
      </w:pPr>
      <w:r>
        <w:separator/>
      </w:r>
    </w:p>
  </w:endnote>
  <w:endnote w:type="continuationSeparator" w:id="0">
    <w:p w14:paraId="6F3711A4" w14:textId="77777777" w:rsidR="00CD205C" w:rsidRDefault="00CD205C" w:rsidP="00400D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Tahoma">
    <w:panose1 w:val="020B0604030504040204"/>
    <w:charset w:val="00"/>
    <w:family w:val="auto"/>
    <w:pitch w:val="variable"/>
    <w:sig w:usb0="E1002AFF" w:usb1="C000605B" w:usb2="00000029" w:usb3="00000000" w:csb0="000101FF"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3752449" w14:textId="77777777" w:rsidR="00CD205C" w:rsidRDefault="00CD205C" w:rsidP="00400D17">
      <w:pPr>
        <w:spacing w:after="0" w:line="240" w:lineRule="auto"/>
      </w:pPr>
      <w:r>
        <w:separator/>
      </w:r>
    </w:p>
  </w:footnote>
  <w:footnote w:type="continuationSeparator" w:id="0">
    <w:p w14:paraId="5939E1BD" w14:textId="77777777" w:rsidR="00CD205C" w:rsidRDefault="00CD205C" w:rsidP="00400D17">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136E57" w14:textId="77777777" w:rsidR="00400D17" w:rsidRDefault="0007146F" w:rsidP="00400D17">
    <w:pPr>
      <w:pStyle w:val="Header"/>
      <w:jc w:val="center"/>
    </w:pPr>
    <w:r>
      <w:rPr>
        <w:noProof/>
      </w:rPr>
      <w:drawing>
        <wp:anchor distT="0" distB="0" distL="114300" distR="114300" simplePos="0" relativeHeight="251659264" behindDoc="0" locked="0" layoutInCell="1" allowOverlap="1" wp14:anchorId="7C6B340F" wp14:editId="37B916FD">
          <wp:simplePos x="0" y="0"/>
          <wp:positionH relativeFrom="column">
            <wp:posOffset>4114800</wp:posOffset>
          </wp:positionH>
          <wp:positionV relativeFrom="paragraph">
            <wp:posOffset>161925</wp:posOffset>
          </wp:positionV>
          <wp:extent cx="1704975" cy="894080"/>
          <wp:effectExtent l="0" t="0" r="9525" b="1270"/>
          <wp:wrapNone/>
          <wp:docPr id="2" name="Picture 2" descr="Doha Film Institute logo - 20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oha Film Institute logo - 201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04975" cy="89408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40" behindDoc="0" locked="0" layoutInCell="1" allowOverlap="1" wp14:anchorId="52B3C558" wp14:editId="55A6AE37">
          <wp:simplePos x="0" y="0"/>
          <wp:positionH relativeFrom="column">
            <wp:posOffset>190500</wp:posOffset>
          </wp:positionH>
          <wp:positionV relativeFrom="paragraph">
            <wp:posOffset>47624</wp:posOffset>
          </wp:positionV>
          <wp:extent cx="1266825" cy="1038225"/>
          <wp:effectExtent l="0" t="0" r="9525" b="9525"/>
          <wp:wrapNone/>
          <wp:docPr id="1" name="Picture 1" descr="C:\Users\kalmaadeed\AppData\Local\Microsoft\Windows\Temporary Internet Files\Content.Outlook\FMFXQX56\QATAR BRAZIL 2014 NEW LOGO-01-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almaadeed\AppData\Local\Microsoft\Windows\Temporary Internet Files\Content.Outlook\FMFXQX56\QATAR BRAZIL 2014 NEW LOGO-01-01.pn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1266825" cy="10382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87CBF4B" w14:textId="77777777" w:rsidR="00400D17" w:rsidRDefault="00400D17">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8A018D5"/>
    <w:multiLevelType w:val="hybridMultilevel"/>
    <w:tmpl w:val="B106AF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5383"/>
    <w:rsid w:val="0007146F"/>
    <w:rsid w:val="00112CF2"/>
    <w:rsid w:val="001304FC"/>
    <w:rsid w:val="0023511D"/>
    <w:rsid w:val="003070D9"/>
    <w:rsid w:val="00400D17"/>
    <w:rsid w:val="00432823"/>
    <w:rsid w:val="00446E35"/>
    <w:rsid w:val="00536DC1"/>
    <w:rsid w:val="00542FB5"/>
    <w:rsid w:val="006006E6"/>
    <w:rsid w:val="006511A3"/>
    <w:rsid w:val="00715E50"/>
    <w:rsid w:val="00723D90"/>
    <w:rsid w:val="0076348F"/>
    <w:rsid w:val="0081291D"/>
    <w:rsid w:val="008540FC"/>
    <w:rsid w:val="00865383"/>
    <w:rsid w:val="008E2726"/>
    <w:rsid w:val="009153E8"/>
    <w:rsid w:val="00966E06"/>
    <w:rsid w:val="00A35410"/>
    <w:rsid w:val="00A73654"/>
    <w:rsid w:val="00B1679C"/>
    <w:rsid w:val="00B80311"/>
    <w:rsid w:val="00B926F3"/>
    <w:rsid w:val="00C66958"/>
    <w:rsid w:val="00CC6723"/>
    <w:rsid w:val="00CD205C"/>
    <w:rsid w:val="00EC047F"/>
    <w:rsid w:val="00EC22C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329D0E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0D1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00D17"/>
    <w:pPr>
      <w:tabs>
        <w:tab w:val="center" w:pos="4680"/>
        <w:tab w:val="right" w:pos="9360"/>
      </w:tabs>
      <w:spacing w:after="0" w:line="240" w:lineRule="auto"/>
    </w:pPr>
  </w:style>
  <w:style w:type="character" w:customStyle="1" w:styleId="HeaderChar">
    <w:name w:val="Header Char"/>
    <w:basedOn w:val="DefaultParagraphFont"/>
    <w:link w:val="Header"/>
    <w:uiPriority w:val="99"/>
    <w:rsid w:val="00400D17"/>
  </w:style>
  <w:style w:type="paragraph" w:styleId="Footer">
    <w:name w:val="footer"/>
    <w:basedOn w:val="Normal"/>
    <w:link w:val="FooterChar"/>
    <w:uiPriority w:val="99"/>
    <w:unhideWhenUsed/>
    <w:rsid w:val="00400D17"/>
    <w:pPr>
      <w:tabs>
        <w:tab w:val="center" w:pos="4680"/>
        <w:tab w:val="right" w:pos="9360"/>
      </w:tabs>
      <w:spacing w:after="0" w:line="240" w:lineRule="auto"/>
    </w:pPr>
  </w:style>
  <w:style w:type="character" w:customStyle="1" w:styleId="FooterChar">
    <w:name w:val="Footer Char"/>
    <w:basedOn w:val="DefaultParagraphFont"/>
    <w:link w:val="Footer"/>
    <w:uiPriority w:val="99"/>
    <w:rsid w:val="00400D17"/>
  </w:style>
  <w:style w:type="paragraph" w:styleId="BalloonText">
    <w:name w:val="Balloon Text"/>
    <w:basedOn w:val="Normal"/>
    <w:link w:val="BalloonTextChar"/>
    <w:uiPriority w:val="99"/>
    <w:semiHidden/>
    <w:unhideWhenUsed/>
    <w:rsid w:val="00400D1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00D17"/>
    <w:rPr>
      <w:rFonts w:ascii="Tahoma" w:hAnsi="Tahoma" w:cs="Tahoma"/>
      <w:sz w:val="16"/>
      <w:szCs w:val="16"/>
    </w:rPr>
  </w:style>
  <w:style w:type="character" w:styleId="Hyperlink">
    <w:name w:val="Hyperlink"/>
    <w:uiPriority w:val="99"/>
    <w:unhideWhenUsed/>
    <w:rsid w:val="00400D17"/>
    <w:rPr>
      <w:color w:val="0000FF"/>
      <w:u w:val="single"/>
    </w:rPr>
  </w:style>
  <w:style w:type="paragraph" w:customStyle="1" w:styleId="Default">
    <w:name w:val="Default"/>
    <w:rsid w:val="00715E50"/>
    <w:pPr>
      <w:autoSpaceDE w:val="0"/>
      <w:autoSpaceDN w:val="0"/>
      <w:adjustRightInd w:val="0"/>
      <w:spacing w:after="0" w:line="240" w:lineRule="auto"/>
    </w:pPr>
    <w:rPr>
      <w:rFonts w:ascii="Arial" w:eastAsia="Calibri" w:hAnsi="Arial" w:cs="Arial"/>
      <w:color w:val="000000"/>
      <w:sz w:val="24"/>
      <w:szCs w:val="24"/>
    </w:rPr>
  </w:style>
  <w:style w:type="paragraph" w:styleId="NoSpacing">
    <w:name w:val="No Spacing"/>
    <w:uiPriority w:val="1"/>
    <w:qFormat/>
    <w:rsid w:val="00B80311"/>
    <w:pPr>
      <w:spacing w:after="0" w:line="240" w:lineRule="auto"/>
    </w:pPr>
    <w:rPr>
      <w:rFonts w:ascii="Calibri" w:eastAsia="Calibri" w:hAnsi="Calibri" w:cs="Arial"/>
    </w:rPr>
  </w:style>
  <w:style w:type="paragraph" w:styleId="ListParagraph">
    <w:name w:val="List Paragraph"/>
    <w:basedOn w:val="Normal"/>
    <w:uiPriority w:val="34"/>
    <w:qFormat/>
    <w:rsid w:val="00B80311"/>
    <w:pPr>
      <w:ind w:left="720"/>
      <w:contextualSpacing/>
    </w:pPr>
    <w:rPr>
      <w:rFonts w:ascii="Calibri" w:eastAsia="Calibri" w:hAnsi="Calibri" w:cs="Arial"/>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0D1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00D17"/>
    <w:pPr>
      <w:tabs>
        <w:tab w:val="center" w:pos="4680"/>
        <w:tab w:val="right" w:pos="9360"/>
      </w:tabs>
      <w:spacing w:after="0" w:line="240" w:lineRule="auto"/>
    </w:pPr>
  </w:style>
  <w:style w:type="character" w:customStyle="1" w:styleId="HeaderChar">
    <w:name w:val="Header Char"/>
    <w:basedOn w:val="DefaultParagraphFont"/>
    <w:link w:val="Header"/>
    <w:uiPriority w:val="99"/>
    <w:rsid w:val="00400D17"/>
  </w:style>
  <w:style w:type="paragraph" w:styleId="Footer">
    <w:name w:val="footer"/>
    <w:basedOn w:val="Normal"/>
    <w:link w:val="FooterChar"/>
    <w:uiPriority w:val="99"/>
    <w:unhideWhenUsed/>
    <w:rsid w:val="00400D17"/>
    <w:pPr>
      <w:tabs>
        <w:tab w:val="center" w:pos="4680"/>
        <w:tab w:val="right" w:pos="9360"/>
      </w:tabs>
      <w:spacing w:after="0" w:line="240" w:lineRule="auto"/>
    </w:pPr>
  </w:style>
  <w:style w:type="character" w:customStyle="1" w:styleId="FooterChar">
    <w:name w:val="Footer Char"/>
    <w:basedOn w:val="DefaultParagraphFont"/>
    <w:link w:val="Footer"/>
    <w:uiPriority w:val="99"/>
    <w:rsid w:val="00400D17"/>
  </w:style>
  <w:style w:type="paragraph" w:styleId="BalloonText">
    <w:name w:val="Balloon Text"/>
    <w:basedOn w:val="Normal"/>
    <w:link w:val="BalloonTextChar"/>
    <w:uiPriority w:val="99"/>
    <w:semiHidden/>
    <w:unhideWhenUsed/>
    <w:rsid w:val="00400D1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00D17"/>
    <w:rPr>
      <w:rFonts w:ascii="Tahoma" w:hAnsi="Tahoma" w:cs="Tahoma"/>
      <w:sz w:val="16"/>
      <w:szCs w:val="16"/>
    </w:rPr>
  </w:style>
  <w:style w:type="character" w:styleId="Hyperlink">
    <w:name w:val="Hyperlink"/>
    <w:uiPriority w:val="99"/>
    <w:unhideWhenUsed/>
    <w:rsid w:val="00400D17"/>
    <w:rPr>
      <w:color w:val="0000FF"/>
      <w:u w:val="single"/>
    </w:rPr>
  </w:style>
  <w:style w:type="paragraph" w:customStyle="1" w:styleId="Default">
    <w:name w:val="Default"/>
    <w:rsid w:val="00715E50"/>
    <w:pPr>
      <w:autoSpaceDE w:val="0"/>
      <w:autoSpaceDN w:val="0"/>
      <w:adjustRightInd w:val="0"/>
      <w:spacing w:after="0" w:line="240" w:lineRule="auto"/>
    </w:pPr>
    <w:rPr>
      <w:rFonts w:ascii="Arial" w:eastAsia="Calibri" w:hAnsi="Arial" w:cs="Arial"/>
      <w:color w:val="000000"/>
      <w:sz w:val="24"/>
      <w:szCs w:val="24"/>
    </w:rPr>
  </w:style>
  <w:style w:type="paragraph" w:styleId="NoSpacing">
    <w:name w:val="No Spacing"/>
    <w:uiPriority w:val="1"/>
    <w:qFormat/>
    <w:rsid w:val="00B80311"/>
    <w:pPr>
      <w:spacing w:after="0" w:line="240" w:lineRule="auto"/>
    </w:pPr>
    <w:rPr>
      <w:rFonts w:ascii="Calibri" w:eastAsia="Calibri" w:hAnsi="Calibri" w:cs="Arial"/>
    </w:rPr>
  </w:style>
  <w:style w:type="paragraph" w:styleId="ListParagraph">
    <w:name w:val="List Paragraph"/>
    <w:basedOn w:val="Normal"/>
    <w:uiPriority w:val="34"/>
    <w:qFormat/>
    <w:rsid w:val="00B80311"/>
    <w:pPr>
      <w:ind w:left="720"/>
      <w:contextualSpacing/>
    </w:pPr>
    <w:rPr>
      <w:rFonts w:ascii="Calibri" w:eastAsia="Calibri" w:hAnsi="Calibri"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9594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mailto:jrobson@dohafilminstitute.com" TargetMode="External"/><Relationship Id="rId12" Type="http://schemas.openxmlformats.org/officeDocument/2006/relationships/hyperlink" Target="mailto:wsaid@dohafilminstitute.com" TargetMode="External"/><Relationship Id="rId13" Type="http://schemas.openxmlformats.org/officeDocument/2006/relationships/hyperlink" Target="http://www.qatarbrazil2014.com" TargetMode="External"/><Relationship Id="rId14" Type="http://schemas.openxmlformats.org/officeDocument/2006/relationships/hyperlink" Target="http://www.facebook.com/YearsofCulture" TargetMode="External"/><Relationship Id="rId15" Type="http://schemas.openxmlformats.org/officeDocument/2006/relationships/header" Target="header1.xml"/><Relationship Id="rId16" Type="http://schemas.openxmlformats.org/officeDocument/2006/relationships/fontTable" Target="fontTable.xml"/><Relationship Id="rId1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www.dohafilminstitute.com" TargetMode="External"/><Relationship Id="rId9" Type="http://schemas.openxmlformats.org/officeDocument/2006/relationships/hyperlink" Target="http://www.dohafilminstitute.com" TargetMode="External"/><Relationship Id="rId10" Type="http://schemas.openxmlformats.org/officeDocument/2006/relationships/hyperlink" Target="https://www.facebook.com/DohaFilmInstitut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 Id="rId2"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3</Pages>
  <Words>944</Words>
  <Characters>5387</Characters>
  <Application>Microsoft Macintosh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Doha Film Institute</Company>
  <LinksUpToDate>false</LinksUpToDate>
  <CharactersWithSpaces>6319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Kummam Mohammed Al-Maadeed</dc:creator>
  <cp:lastModifiedBy>Jill Robson</cp:lastModifiedBy>
  <cp:revision>4</cp:revision>
  <dcterms:created xsi:type="dcterms:W3CDTF">2014-06-17T09:41:00Z</dcterms:created>
  <dcterms:modified xsi:type="dcterms:W3CDTF">2014-06-18T07:27:00Z</dcterms:modified>
</cp:coreProperties>
</file>